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05589" w:rsidP="3774E01D" w:rsidRDefault="00D05589" w14:paraId="05015E8C" w14:textId="10A397A8">
      <w:pPr>
        <w:pStyle w:val="Heading2"/>
        <w:rPr>
          <w:rFonts w:ascii="Calibri" w:hAnsi="Calibri" w:eastAsia="Calibri" w:cs="Calibri"/>
          <w:b w:val="1"/>
          <w:bCs w:val="1"/>
          <w:noProof w:val="0"/>
          <w:sz w:val="32"/>
          <w:szCs w:val="32"/>
          <w:lang w:val="en-US"/>
        </w:rPr>
      </w:pPr>
      <w:r w:rsidRPr="3774E01D" w:rsidR="7F4C0B88">
        <w:rPr>
          <w:rFonts w:ascii="Calibri" w:hAnsi="Calibri" w:eastAsia="Calibri" w:cs="Calibri"/>
          <w:b w:val="1"/>
          <w:bCs w:val="1"/>
          <w:noProof w:val="0"/>
          <w:sz w:val="32"/>
          <w:szCs w:val="32"/>
          <w:lang w:val="en-US"/>
        </w:rPr>
        <w:t>Finance Trustee (Potential Chair of Finance)</w:t>
      </w:r>
    </w:p>
    <w:p w:rsidR="00D05589" w:rsidP="3774E01D" w:rsidRDefault="00D05589" w14:paraId="47635E35" w14:textId="49F4251D">
      <w:pPr>
        <w:pStyle w:val="Heading3"/>
      </w:pPr>
      <w:r w:rsidRPr="3774E01D" w:rsidR="7F4C0B88">
        <w:rPr>
          <w:rFonts w:ascii="Calibri" w:hAnsi="Calibri" w:eastAsia="Calibri" w:cs="Calibri"/>
          <w:b w:val="1"/>
          <w:bCs w:val="1"/>
          <w:noProof w:val="0"/>
          <w:sz w:val="22"/>
          <w:szCs w:val="22"/>
          <w:lang w:val="en-US"/>
        </w:rPr>
        <w:t>About us</w:t>
      </w:r>
    </w:p>
    <w:p w:rsidR="00D05589" w:rsidRDefault="00D05589" w14:paraId="0911290C" w14:textId="62B4A688">
      <w:r w:rsidRPr="3774E01D" w:rsidR="7F4C0B88">
        <w:rPr>
          <w:rFonts w:ascii="Calibri" w:hAnsi="Calibri" w:eastAsia="Calibri" w:cs="Calibri"/>
          <w:noProof w:val="0"/>
          <w:sz w:val="22"/>
          <w:szCs w:val="22"/>
          <w:lang w:val="en-US"/>
        </w:rPr>
        <w:t>Headway Sussex is a local charity supporting people affected by brain injury, their families, and carers across Sussex. We provide vital support groups, wellbeing activities, and practical services that promote independence, confidence, and connection. Our work is made possible through fundraising, grants, and the dedication of our staff, volunteers, and Trustees.</w:t>
      </w:r>
    </w:p>
    <w:p w:rsidR="00D05589" w:rsidP="3774E01D" w:rsidRDefault="00D05589" w14:paraId="10971B93" w14:textId="0F722F00">
      <w:pPr>
        <w:pStyle w:val="Heading2"/>
      </w:pPr>
      <w:r w:rsidRPr="3774E01D" w:rsidR="7F4C0B88">
        <w:rPr>
          <w:rFonts w:ascii="Calibri" w:hAnsi="Calibri" w:eastAsia="Calibri" w:cs="Calibri"/>
          <w:b w:val="1"/>
          <w:bCs w:val="1"/>
          <w:noProof w:val="0"/>
          <w:sz w:val="22"/>
          <w:szCs w:val="22"/>
          <w:lang w:val="en-US"/>
        </w:rPr>
        <w:t>Role purpose</w:t>
      </w:r>
    </w:p>
    <w:p w:rsidR="00D05589" w:rsidRDefault="00D05589" w14:paraId="5F84FD1D" w14:textId="5CE437CA">
      <w:r w:rsidRPr="3774E01D" w:rsidR="7F4C0B88">
        <w:rPr>
          <w:rFonts w:ascii="Calibri" w:hAnsi="Calibri" w:eastAsia="Calibri" w:cs="Calibri"/>
          <w:noProof w:val="0"/>
          <w:sz w:val="22"/>
          <w:szCs w:val="22"/>
          <w:lang w:val="en-US"/>
        </w:rPr>
        <w:t>We are seeking a committed and experienced Finance Trustee to join our Board of Trustees and provide strategic oversight of the charity’s financial affairs. This is a key governance role ensuring the long-term financial sustainability of Headway Sussex.</w:t>
      </w:r>
    </w:p>
    <w:p w:rsidR="00D05589" w:rsidRDefault="00D05589" w14:paraId="6C99F960" w14:textId="00168246">
      <w:r w:rsidRPr="3774E01D" w:rsidR="7F4C0B88">
        <w:rPr>
          <w:rFonts w:ascii="Calibri" w:hAnsi="Calibri" w:eastAsia="Calibri" w:cs="Calibri"/>
          <w:noProof w:val="0"/>
          <w:sz w:val="22"/>
          <w:szCs w:val="22"/>
          <w:lang w:val="en-US"/>
        </w:rPr>
        <w:t xml:space="preserve">We are particularly looking for someone who may develop into the </w:t>
      </w:r>
      <w:r w:rsidRPr="3774E01D" w:rsidR="7F4C0B88">
        <w:rPr>
          <w:rFonts w:ascii="Calibri" w:hAnsi="Calibri" w:eastAsia="Calibri" w:cs="Calibri"/>
          <w:b w:val="1"/>
          <w:bCs w:val="1"/>
          <w:noProof w:val="0"/>
          <w:sz w:val="22"/>
          <w:szCs w:val="22"/>
          <w:lang w:val="en-US"/>
        </w:rPr>
        <w:t>Chair of Finance (Treasurer/Finance Lead Trustee)</w:t>
      </w:r>
      <w:r w:rsidRPr="3774E01D" w:rsidR="7F4C0B88">
        <w:rPr>
          <w:rFonts w:ascii="Calibri" w:hAnsi="Calibri" w:eastAsia="Calibri" w:cs="Calibri"/>
          <w:noProof w:val="0"/>
          <w:sz w:val="22"/>
          <w:szCs w:val="22"/>
          <w:lang w:val="en-US"/>
        </w:rPr>
        <w:t xml:space="preserve"> role over time, taking a lead in guiding financial governance and supporting the Board in strategic financial decision-making.</w:t>
      </w:r>
    </w:p>
    <w:p w:rsidR="00D05589" w:rsidP="3774E01D" w:rsidRDefault="00D05589" w14:paraId="11489186" w14:textId="44ADA7D3">
      <w:pPr>
        <w:pStyle w:val="Heading2"/>
      </w:pPr>
      <w:r w:rsidRPr="3774E01D" w:rsidR="7F4C0B88">
        <w:rPr>
          <w:rFonts w:ascii="Calibri" w:hAnsi="Calibri" w:eastAsia="Calibri" w:cs="Calibri"/>
          <w:b w:val="1"/>
          <w:bCs w:val="1"/>
          <w:noProof w:val="0"/>
          <w:sz w:val="22"/>
          <w:szCs w:val="22"/>
          <w:lang w:val="en-US"/>
        </w:rPr>
        <w:t>Key responsibilities</w:t>
      </w:r>
    </w:p>
    <w:p w:rsidR="00D05589" w:rsidRDefault="00D05589" w14:paraId="310FE7FF" w14:textId="5514FAA1">
      <w:r w:rsidRPr="3774E01D" w:rsidR="7F4C0B88">
        <w:rPr>
          <w:rFonts w:ascii="Calibri" w:hAnsi="Calibri" w:eastAsia="Calibri" w:cs="Calibri"/>
          <w:noProof w:val="0"/>
          <w:sz w:val="22"/>
          <w:szCs w:val="22"/>
          <w:lang w:val="en-US"/>
        </w:rPr>
        <w:t>As Finance Trustee, you will:</w:t>
      </w:r>
    </w:p>
    <w:p w:rsidR="00D05589" w:rsidP="3774E01D" w:rsidRDefault="00D05589" w14:paraId="18C74351" w14:textId="4C6F93B9">
      <w:pPr>
        <w:pStyle w:val="ListParagraph"/>
        <w:numPr>
          <w:ilvl w:val="0"/>
          <w:numId w:val="1"/>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Provide strategic oversight of Headway Sussex’s financial management and planning </w:t>
      </w:r>
    </w:p>
    <w:p w:rsidR="00D05589" w:rsidP="3774E01D" w:rsidRDefault="00D05589" w14:paraId="35409B59" w14:textId="0686ACB0">
      <w:pPr>
        <w:pStyle w:val="ListParagraph"/>
        <w:numPr>
          <w:ilvl w:val="0"/>
          <w:numId w:val="1"/>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Work closely with the CEO and finance/operations staff to review budgets, forecasts, and management accounts </w:t>
      </w:r>
    </w:p>
    <w:p w:rsidR="00D05589" w:rsidP="3774E01D" w:rsidRDefault="00D05589" w14:paraId="71993F1F" w14:textId="01192CE1">
      <w:pPr>
        <w:pStyle w:val="ListParagraph"/>
        <w:numPr>
          <w:ilvl w:val="0"/>
          <w:numId w:val="1"/>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Ensure robust financial controls, policies, and procedures are in place and followed </w:t>
      </w:r>
    </w:p>
    <w:p w:rsidR="00D05589" w:rsidP="3774E01D" w:rsidRDefault="00D05589" w14:paraId="5BC206FB" w14:textId="3D9FEB6E">
      <w:pPr>
        <w:pStyle w:val="ListParagraph"/>
        <w:numPr>
          <w:ilvl w:val="0"/>
          <w:numId w:val="1"/>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Support the preparation and presentation of annual accounts for audit and approval </w:t>
      </w:r>
    </w:p>
    <w:p w:rsidR="00D05589" w:rsidP="3774E01D" w:rsidRDefault="00D05589" w14:paraId="3D349642" w14:textId="4E09B846">
      <w:pPr>
        <w:pStyle w:val="ListParagraph"/>
        <w:numPr>
          <w:ilvl w:val="0"/>
          <w:numId w:val="1"/>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Monitor financial risk and ensure appropriate mitigation strategies are in place </w:t>
      </w:r>
    </w:p>
    <w:p w:rsidR="00D05589" w:rsidP="3774E01D" w:rsidRDefault="00D05589" w14:paraId="26C4545C" w14:textId="792BC721">
      <w:pPr>
        <w:pStyle w:val="ListParagraph"/>
        <w:numPr>
          <w:ilvl w:val="0"/>
          <w:numId w:val="1"/>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Advise the Board on financial implications of strategic decisions </w:t>
      </w:r>
    </w:p>
    <w:p w:rsidR="00D05589" w:rsidP="3774E01D" w:rsidRDefault="00D05589" w14:paraId="387BD83A" w14:textId="14D0B922">
      <w:pPr>
        <w:pStyle w:val="ListParagraph"/>
        <w:numPr>
          <w:ilvl w:val="0"/>
          <w:numId w:val="1"/>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Ensure compliance with Charity Commission requirements and relevant financial regulations </w:t>
      </w:r>
    </w:p>
    <w:p w:rsidR="00D05589" w:rsidP="3774E01D" w:rsidRDefault="00D05589" w14:paraId="1384A68B" w14:textId="69768CC3">
      <w:pPr>
        <w:pStyle w:val="ListParagraph"/>
        <w:numPr>
          <w:ilvl w:val="0"/>
          <w:numId w:val="1"/>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Contribute actively to Board discussions and decision-making </w:t>
      </w:r>
    </w:p>
    <w:p w:rsidR="00D05589" w:rsidP="3774E01D" w:rsidRDefault="00D05589" w14:paraId="0AC8ED33" w14:textId="24FE8AE1">
      <w:pPr>
        <w:pStyle w:val="ListParagraph"/>
        <w:numPr>
          <w:ilvl w:val="0"/>
          <w:numId w:val="1"/>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Champion good governance and financial transparency across the organisation </w:t>
      </w:r>
    </w:p>
    <w:p w:rsidR="00D05589" w:rsidP="3774E01D" w:rsidRDefault="00D05589" w14:paraId="3107A664" w14:textId="2AA068B4">
      <w:pPr>
        <w:rPr>
          <w:rFonts w:ascii="Calibri" w:hAnsi="Calibri" w:eastAsia="Calibri" w:cs="Calibri"/>
          <w:noProof w:val="0"/>
          <w:sz w:val="22"/>
          <w:szCs w:val="22"/>
          <w:lang w:val="en-US"/>
        </w:rPr>
      </w:pPr>
    </w:p>
    <w:p w:rsidR="00D05589" w:rsidRDefault="00D05589" w14:paraId="09468E04" w14:textId="3A9A4219">
      <w:r w:rsidRPr="3774E01D" w:rsidR="7F4C0B88">
        <w:rPr>
          <w:rFonts w:ascii="Calibri" w:hAnsi="Calibri" w:eastAsia="Calibri" w:cs="Calibri"/>
          <w:noProof w:val="0"/>
          <w:sz w:val="22"/>
          <w:szCs w:val="22"/>
          <w:lang w:val="en-US"/>
        </w:rPr>
        <w:t xml:space="preserve">As a future </w:t>
      </w:r>
      <w:r w:rsidRPr="3774E01D" w:rsidR="7F4C0B88">
        <w:rPr>
          <w:rFonts w:ascii="Calibri" w:hAnsi="Calibri" w:eastAsia="Calibri" w:cs="Calibri"/>
          <w:b w:val="1"/>
          <w:bCs w:val="1"/>
          <w:noProof w:val="0"/>
          <w:sz w:val="22"/>
          <w:szCs w:val="22"/>
          <w:lang w:val="en-US"/>
        </w:rPr>
        <w:t>Chair of Finance</w:t>
      </w:r>
      <w:r w:rsidRPr="3774E01D" w:rsidR="7F4C0B88">
        <w:rPr>
          <w:rFonts w:ascii="Calibri" w:hAnsi="Calibri" w:eastAsia="Calibri" w:cs="Calibri"/>
          <w:noProof w:val="0"/>
          <w:sz w:val="22"/>
          <w:szCs w:val="22"/>
          <w:lang w:val="en-US"/>
        </w:rPr>
        <w:t>, you would also:</w:t>
      </w:r>
    </w:p>
    <w:p w:rsidR="00D05589" w:rsidP="3774E01D" w:rsidRDefault="00D05589" w14:paraId="7707492B" w14:textId="152393E7">
      <w:pPr>
        <w:pStyle w:val="ListParagraph"/>
        <w:numPr>
          <w:ilvl w:val="0"/>
          <w:numId w:val="2"/>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Lead on financial governance at Board level </w:t>
      </w:r>
    </w:p>
    <w:p w:rsidR="00D05589" w:rsidP="3774E01D" w:rsidRDefault="00D05589" w14:paraId="73F57CCD" w14:textId="6C6443E4">
      <w:pPr>
        <w:pStyle w:val="ListParagraph"/>
        <w:numPr>
          <w:ilvl w:val="0"/>
          <w:numId w:val="2"/>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Chair finance-related discussions and committees (if established) </w:t>
      </w:r>
    </w:p>
    <w:p w:rsidR="00D05589" w:rsidP="3774E01D" w:rsidRDefault="00D05589" w14:paraId="0D88C0B2" w14:textId="122013AA">
      <w:pPr>
        <w:pStyle w:val="ListParagraph"/>
        <w:numPr>
          <w:ilvl w:val="0"/>
          <w:numId w:val="2"/>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Act as a key link between the Board, auditors, and senior leadership team </w:t>
      </w:r>
    </w:p>
    <w:p w:rsidR="00D05589" w:rsidP="3774E01D" w:rsidRDefault="00D05589" w14:paraId="4AE3983A" w14:textId="6698F911">
      <w:pPr>
        <w:pStyle w:val="ListParagraph"/>
        <w:numPr>
          <w:ilvl w:val="0"/>
          <w:numId w:val="2"/>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Provide increased oversight of financial strategy and sustainability planning </w:t>
      </w:r>
    </w:p>
    <w:p w:rsidR="00D05589" w:rsidP="3774E01D" w:rsidRDefault="00D05589" w14:paraId="6CC32E15" w14:textId="3094B4B9">
      <w:pPr>
        <w:pStyle w:val="Heading2"/>
      </w:pPr>
      <w:r w:rsidRPr="3774E01D" w:rsidR="7F4C0B88">
        <w:rPr>
          <w:rFonts w:ascii="Calibri" w:hAnsi="Calibri" w:eastAsia="Calibri" w:cs="Calibri"/>
          <w:b w:val="1"/>
          <w:bCs w:val="1"/>
          <w:noProof w:val="0"/>
          <w:sz w:val="22"/>
          <w:szCs w:val="22"/>
          <w:lang w:val="en-US"/>
        </w:rPr>
        <w:t>Person specification</w:t>
      </w:r>
    </w:p>
    <w:p w:rsidR="00D05589" w:rsidRDefault="00D05589" w14:paraId="40B7C04D" w14:textId="04CD88AC">
      <w:r w:rsidRPr="3774E01D" w:rsidR="7F4C0B88">
        <w:rPr>
          <w:rFonts w:ascii="Calibri" w:hAnsi="Calibri" w:eastAsia="Calibri" w:cs="Calibri"/>
          <w:noProof w:val="0"/>
          <w:sz w:val="22"/>
          <w:szCs w:val="22"/>
          <w:lang w:val="en-US"/>
        </w:rPr>
        <w:t>We are looking for someone who has:</w:t>
      </w:r>
    </w:p>
    <w:p w:rsidR="00D05589" w:rsidP="3774E01D" w:rsidRDefault="00D05589" w14:paraId="29672BAC" w14:textId="519E43C4">
      <w:pPr>
        <w:pStyle w:val="Heading3"/>
      </w:pPr>
      <w:r w:rsidRPr="3774E01D" w:rsidR="7F4C0B88">
        <w:rPr>
          <w:rFonts w:ascii="Calibri" w:hAnsi="Calibri" w:eastAsia="Calibri" w:cs="Calibri"/>
          <w:b w:val="1"/>
          <w:bCs w:val="1"/>
          <w:noProof w:val="0"/>
          <w:sz w:val="22"/>
          <w:szCs w:val="22"/>
          <w:lang w:val="en-US"/>
        </w:rPr>
        <w:t>Essential</w:t>
      </w:r>
    </w:p>
    <w:p w:rsidR="00D05589" w:rsidP="3774E01D" w:rsidRDefault="00D05589" w14:paraId="0F5096D1" w14:textId="59BF3335">
      <w:pPr>
        <w:pStyle w:val="ListParagraph"/>
        <w:numPr>
          <w:ilvl w:val="0"/>
          <w:numId w:val="3"/>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Experience in finance, accounting, audit, or senior financial management </w:t>
      </w:r>
    </w:p>
    <w:p w:rsidR="00D05589" w:rsidP="3774E01D" w:rsidRDefault="00D05589" w14:paraId="1613FDDE" w14:textId="3DA616D7">
      <w:pPr>
        <w:pStyle w:val="ListParagraph"/>
        <w:numPr>
          <w:ilvl w:val="0"/>
          <w:numId w:val="3"/>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Strong understanding of financial controls, budgeting, and reporting </w:t>
      </w:r>
    </w:p>
    <w:p w:rsidR="00D05589" w:rsidP="3774E01D" w:rsidRDefault="00D05589" w14:paraId="4F98E6A4" w14:textId="6BE47900">
      <w:pPr>
        <w:pStyle w:val="ListParagraph"/>
        <w:numPr>
          <w:ilvl w:val="0"/>
          <w:numId w:val="3"/>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Knowledge of charity finance (or willingness to learn quickly) </w:t>
      </w:r>
    </w:p>
    <w:p w:rsidR="00D05589" w:rsidP="3774E01D" w:rsidRDefault="00D05589" w14:paraId="3ACF0B67" w14:textId="30293933">
      <w:pPr>
        <w:pStyle w:val="ListParagraph"/>
        <w:numPr>
          <w:ilvl w:val="0"/>
          <w:numId w:val="3"/>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Ability to interpret financial information and explain it clearly to non-financial colleagues </w:t>
      </w:r>
    </w:p>
    <w:p w:rsidR="00D05589" w:rsidP="3774E01D" w:rsidRDefault="00D05589" w14:paraId="7CB542FF" w14:textId="3A820A05">
      <w:pPr>
        <w:pStyle w:val="ListParagraph"/>
        <w:numPr>
          <w:ilvl w:val="0"/>
          <w:numId w:val="3"/>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Commitment to the mission and values of Headway Sussex </w:t>
      </w:r>
    </w:p>
    <w:p w:rsidR="00D05589" w:rsidP="3774E01D" w:rsidRDefault="00D05589" w14:paraId="77FA7F42" w14:textId="0E4E77FC">
      <w:pPr>
        <w:pStyle w:val="ListParagraph"/>
        <w:numPr>
          <w:ilvl w:val="0"/>
          <w:numId w:val="3"/>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Good communication skills and the ability to work collaboratively at Board level </w:t>
      </w:r>
    </w:p>
    <w:p w:rsidR="00D05589" w:rsidP="3774E01D" w:rsidRDefault="00D05589" w14:paraId="3E8A235F" w14:textId="6AC9BB59">
      <w:pPr>
        <w:pStyle w:val="ListParagraph"/>
        <w:numPr>
          <w:ilvl w:val="0"/>
          <w:numId w:val="3"/>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Understanding of Trustee responsibilities and good governance principles </w:t>
      </w:r>
    </w:p>
    <w:p w:rsidR="00D05589" w:rsidP="3774E01D" w:rsidRDefault="00D05589" w14:paraId="7DE10776" w14:textId="01EAA09A">
      <w:pPr>
        <w:pStyle w:val="Heading3"/>
      </w:pPr>
      <w:r w:rsidRPr="3774E01D" w:rsidR="7F4C0B88">
        <w:rPr>
          <w:rFonts w:ascii="Calibri" w:hAnsi="Calibri" w:eastAsia="Calibri" w:cs="Calibri"/>
          <w:b w:val="1"/>
          <w:bCs w:val="1"/>
          <w:noProof w:val="0"/>
          <w:sz w:val="22"/>
          <w:szCs w:val="22"/>
          <w:lang w:val="en-US"/>
        </w:rPr>
        <w:t>Desirable</w:t>
      </w:r>
    </w:p>
    <w:p w:rsidR="00D05589" w:rsidP="3774E01D" w:rsidRDefault="00D05589" w14:paraId="033B5806" w14:textId="129392D0">
      <w:pPr>
        <w:pStyle w:val="ListParagraph"/>
        <w:numPr>
          <w:ilvl w:val="0"/>
          <w:numId w:val="4"/>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CCAB-qualified accountant (or equivalent experience) </w:t>
      </w:r>
    </w:p>
    <w:p w:rsidR="00D05589" w:rsidP="3774E01D" w:rsidRDefault="00D05589" w14:paraId="781A2F68" w14:textId="532A1B2B">
      <w:pPr>
        <w:pStyle w:val="ListParagraph"/>
        <w:numPr>
          <w:ilvl w:val="0"/>
          <w:numId w:val="4"/>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Previous experience as a Trustee or non-executive director </w:t>
      </w:r>
    </w:p>
    <w:p w:rsidR="00D05589" w:rsidP="3774E01D" w:rsidRDefault="00D05589" w14:paraId="2988FF68" w14:textId="77402E65">
      <w:pPr>
        <w:pStyle w:val="ListParagraph"/>
        <w:numPr>
          <w:ilvl w:val="0"/>
          <w:numId w:val="4"/>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Experience within the charity or voluntary sector </w:t>
      </w:r>
    </w:p>
    <w:p w:rsidR="00D05589" w:rsidP="3774E01D" w:rsidRDefault="00D05589" w14:paraId="2A8ECBC1" w14:textId="4C2C4319">
      <w:pPr>
        <w:pStyle w:val="ListParagraph"/>
        <w:numPr>
          <w:ilvl w:val="0"/>
          <w:numId w:val="4"/>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Experience chairing meetings or leading governance/finance committees </w:t>
      </w:r>
    </w:p>
    <w:p w:rsidR="00D05589" w:rsidP="3774E01D" w:rsidRDefault="00D05589" w14:paraId="3F2D2221" w14:textId="51EBF389">
      <w:pPr>
        <w:pStyle w:val="Heading2"/>
      </w:pPr>
      <w:r w:rsidRPr="3774E01D" w:rsidR="7F4C0B88">
        <w:rPr>
          <w:rFonts w:ascii="Calibri" w:hAnsi="Calibri" w:eastAsia="Calibri" w:cs="Calibri"/>
          <w:b w:val="1"/>
          <w:bCs w:val="1"/>
          <w:noProof w:val="0"/>
          <w:sz w:val="22"/>
          <w:szCs w:val="22"/>
          <w:lang w:val="en-US"/>
        </w:rPr>
        <w:t>Time commitment</w:t>
      </w:r>
    </w:p>
    <w:p w:rsidR="00D05589" w:rsidP="3774E01D" w:rsidRDefault="00D05589" w14:paraId="0797ACB0" w14:textId="5DA35A2F">
      <w:pPr>
        <w:pStyle w:val="ListParagraph"/>
        <w:numPr>
          <w:ilvl w:val="0"/>
          <w:numId w:val="5"/>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Approximately 1–2 days per month (including Board meetings, preparation, and occasional ad hoc support) </w:t>
      </w:r>
    </w:p>
    <w:p w:rsidR="00D05589" w:rsidP="3774E01D" w:rsidRDefault="00D05589" w14:paraId="25045B09" w14:textId="1AAA5975">
      <w:pPr>
        <w:pStyle w:val="ListParagraph"/>
        <w:numPr>
          <w:ilvl w:val="0"/>
          <w:numId w:val="5"/>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 xml:space="preserve">Board meetings typically held quarterly </w:t>
      </w:r>
    </w:p>
    <w:p w:rsidR="00D05589" w:rsidP="3774E01D" w:rsidRDefault="00D05589" w14:paraId="157BFAB0" w14:textId="400209D7">
      <w:pPr>
        <w:pStyle w:val="ListParagraph"/>
        <w:numPr>
          <w:ilvl w:val="0"/>
          <w:numId w:val="5"/>
        </w:numPr>
        <w:spacing w:before="0" w:beforeAutospacing="off" w:after="0" w:afterAutospacing="off"/>
        <w:rPr>
          <w:rFonts w:ascii="Calibri" w:hAnsi="Calibri" w:eastAsia="Calibri" w:cs="Calibri"/>
          <w:noProof w:val="0"/>
          <w:sz w:val="22"/>
          <w:szCs w:val="22"/>
          <w:lang w:val="en-US"/>
        </w:rPr>
      </w:pPr>
      <w:r w:rsidRPr="3774E01D" w:rsidR="7F4C0B88">
        <w:rPr>
          <w:rFonts w:ascii="Calibri" w:hAnsi="Calibri" w:eastAsia="Calibri" w:cs="Calibri"/>
          <w:noProof w:val="0"/>
          <w:sz w:val="22"/>
          <w:szCs w:val="22"/>
          <w:lang w:val="en-US"/>
        </w:rPr>
        <w:t>Additional</w:t>
      </w:r>
      <w:r w:rsidRPr="3774E01D" w:rsidR="7F4C0B88">
        <w:rPr>
          <w:rFonts w:ascii="Calibri" w:hAnsi="Calibri" w:eastAsia="Calibri" w:cs="Calibri"/>
          <w:noProof w:val="0"/>
          <w:sz w:val="22"/>
          <w:szCs w:val="22"/>
          <w:lang w:val="en-US"/>
        </w:rPr>
        <w:t xml:space="preserve"> involvement may be </w:t>
      </w:r>
      <w:r w:rsidRPr="3774E01D" w:rsidR="7F4C0B88">
        <w:rPr>
          <w:rFonts w:ascii="Calibri" w:hAnsi="Calibri" w:eastAsia="Calibri" w:cs="Calibri"/>
          <w:noProof w:val="0"/>
          <w:sz w:val="22"/>
          <w:szCs w:val="22"/>
          <w:lang w:val="en-US"/>
        </w:rPr>
        <w:t>required</w:t>
      </w:r>
      <w:r w:rsidRPr="3774E01D" w:rsidR="7F4C0B88">
        <w:rPr>
          <w:rFonts w:ascii="Calibri" w:hAnsi="Calibri" w:eastAsia="Calibri" w:cs="Calibri"/>
          <w:noProof w:val="0"/>
          <w:sz w:val="22"/>
          <w:szCs w:val="22"/>
          <w:lang w:val="en-US"/>
        </w:rPr>
        <w:t xml:space="preserve"> during budget planning and year-end reporting periods</w:t>
      </w:r>
    </w:p>
    <w:p w:rsidR="00D05589" w:rsidP="3774E01D" w:rsidRDefault="00D05589" w14:paraId="3AC90C26" w14:textId="5DB6F0C8">
      <w:pPr>
        <w:pStyle w:val="Heading2"/>
      </w:pPr>
      <w:r w:rsidRPr="3774E01D" w:rsidR="7F4C0B88">
        <w:rPr>
          <w:rFonts w:ascii="Calibri" w:hAnsi="Calibri" w:eastAsia="Calibri" w:cs="Calibri"/>
          <w:b w:val="1"/>
          <w:bCs w:val="1"/>
          <w:noProof w:val="0"/>
          <w:sz w:val="22"/>
          <w:szCs w:val="22"/>
          <w:lang w:val="en-US"/>
        </w:rPr>
        <w:t>Support and induction</w:t>
      </w:r>
    </w:p>
    <w:p w:rsidR="00D05589" w:rsidRDefault="00D05589" w14:paraId="2994EA07" w14:textId="37FF3874">
      <w:r w:rsidRPr="3774E01D" w:rsidR="7F4C0B88">
        <w:rPr>
          <w:rFonts w:ascii="Calibri" w:hAnsi="Calibri" w:eastAsia="Calibri" w:cs="Calibri"/>
          <w:noProof w:val="0"/>
          <w:sz w:val="22"/>
          <w:szCs w:val="22"/>
          <w:lang w:val="en-US"/>
        </w:rPr>
        <w:t>We will provide a full induction into Headway Sussex, including our services, strategy, and financial systems. You will be supported by the CEO, existing Trustees, and relevant staff.</w:t>
      </w:r>
    </w:p>
    <w:p w:rsidR="00D05589" w:rsidRDefault="00D05589" w14:paraId="02A5B11A" w14:textId="0488BFA5">
      <w:r w:rsidRPr="3774E01D" w:rsidR="7F4C0B88">
        <w:rPr>
          <w:rFonts w:ascii="Calibri" w:hAnsi="Calibri" w:eastAsia="Calibri" w:cs="Calibri"/>
          <w:noProof w:val="0"/>
          <w:sz w:val="22"/>
          <w:szCs w:val="22"/>
          <w:lang w:val="en-US"/>
        </w:rPr>
        <w:t>Training and ongoing Trustee development opportunities are also available.</w:t>
      </w:r>
    </w:p>
    <w:p w:rsidR="00D05589" w:rsidP="3774E01D" w:rsidRDefault="00D05589" w14:paraId="6690444D" w14:textId="24455C24">
      <w:pPr>
        <w:pStyle w:val="Heading2"/>
      </w:pPr>
      <w:r w:rsidRPr="3774E01D" w:rsidR="7F4C0B88">
        <w:rPr>
          <w:rFonts w:ascii="Calibri" w:hAnsi="Calibri" w:eastAsia="Calibri" w:cs="Calibri"/>
          <w:b w:val="1"/>
          <w:bCs w:val="1"/>
          <w:noProof w:val="0"/>
          <w:sz w:val="22"/>
          <w:szCs w:val="22"/>
          <w:lang w:val="en-US"/>
        </w:rPr>
        <w:t>Why join us?</w:t>
      </w:r>
    </w:p>
    <w:p w:rsidR="00D05589" w:rsidRDefault="00D05589" w14:paraId="6A9C9B6C" w14:textId="169ECC66">
      <w:r w:rsidRPr="3774E01D" w:rsidR="7F4C0B88">
        <w:rPr>
          <w:rFonts w:ascii="Calibri" w:hAnsi="Calibri" w:eastAsia="Calibri" w:cs="Calibri"/>
          <w:noProof w:val="0"/>
          <w:sz w:val="22"/>
          <w:szCs w:val="22"/>
          <w:lang w:val="en-US"/>
        </w:rPr>
        <w:t>This is a meaningful opportunity to help shape the financial future of a charity making a real difference to people living with brain injury across Sussex. You will play a key role in ensuring we remain financially resilient and able to continue delivering life-changing support.</w:t>
      </w:r>
    </w:p>
    <w:p w:rsidR="00D05589" w:rsidRDefault="00D05589" w14:paraId="2C078E63" w14:textId="5E309EA7"/>
    <w:sectPr w:rsidR="00D05589">
      <w:headerReference w:type="even" r:id="rId9"/>
      <w:headerReference w:type="default" r:id="rId10"/>
      <w:footerReference w:type="even" r:id="rId11"/>
      <w:footerReference w:type="default" r:id="rId12"/>
      <w:headerReference w:type="first" r:id="rId13"/>
      <w:footerReference w:type="first" r:id="rId14"/>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F03EA" w:rsidRDefault="005F03EA" w14:paraId="17B3431D" w14:textId="77777777">
      <w:pPr>
        <w:spacing w:after="0" w:line="240" w:lineRule="auto"/>
      </w:pPr>
      <w:r>
        <w:separator/>
      </w:r>
    </w:p>
  </w:endnote>
  <w:endnote w:type="continuationSeparator" w:id="0">
    <w:p w:rsidR="005F03EA" w:rsidRDefault="005F03EA" w14:paraId="68FB1EB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2DE6" w:rsidRDefault="00932DE6" w14:paraId="0D3A999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5EECBCD3" w:rsidP="5EECBCD3" w:rsidRDefault="00BD1F8F" w14:paraId="7738B406" w14:textId="7F4876DD">
    <w:pPr>
      <w:pStyle w:val="Footer"/>
    </w:pPr>
    <w:r>
      <w:rPr>
        <w:noProof/>
      </w:rPr>
      <w:drawing>
        <wp:inline distT="0" distB="0" distL="0" distR="0" wp14:anchorId="1A0500B0" wp14:editId="0A0DF8A5">
          <wp:extent cx="5943600" cy="802005"/>
          <wp:effectExtent l="0" t="0" r="0" b="0"/>
          <wp:docPr id="1550633098" name="Picture 1" descr="A qr code with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633098" name="Picture 1" descr="A qr code with a person's fac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943600" cy="802005"/>
                  </a:xfrm>
                  <a:prstGeom prst="rect">
                    <a:avLst/>
                  </a:prstGeom>
                </pic:spPr>
              </pic:pic>
            </a:graphicData>
          </a:graphic>
        </wp:inline>
      </w:drawing>
    </w:r>
    <w:r w:rsidR="5EECBCD3">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2DE6" w:rsidRDefault="00932DE6" w14:paraId="3BFEA8F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F03EA" w:rsidRDefault="005F03EA" w14:paraId="540F0DC9" w14:textId="77777777">
      <w:pPr>
        <w:spacing w:after="0" w:line="240" w:lineRule="auto"/>
      </w:pPr>
      <w:r>
        <w:separator/>
      </w:r>
    </w:p>
  </w:footnote>
  <w:footnote w:type="continuationSeparator" w:id="0">
    <w:p w:rsidR="005F03EA" w:rsidRDefault="005F03EA" w14:paraId="2BB0635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2DE6" w:rsidRDefault="00932DE6" w14:paraId="4CEA4F2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Pr="00BD1F8F" w:rsidR="00BD1F8F" w:rsidTr="5EECBCD3" w14:paraId="283046F3" w14:textId="77777777">
      <w:trPr>
        <w:trHeight w:val="300"/>
      </w:trPr>
      <w:tc>
        <w:tcPr>
          <w:tcW w:w="3120" w:type="dxa"/>
        </w:tcPr>
        <w:p w:rsidR="5EECBCD3" w:rsidP="5EECBCD3" w:rsidRDefault="00BD1F8F" w14:paraId="1760673A" w14:textId="25BDEB31">
          <w:pPr>
            <w:pStyle w:val="Header"/>
            <w:ind w:left="-115"/>
          </w:pPr>
          <w:r>
            <w:rPr>
              <w:noProof/>
            </w:rPr>
            <w:drawing>
              <wp:inline distT="0" distB="0" distL="0" distR="0" wp14:anchorId="01F48554" wp14:editId="4495DDDC">
                <wp:extent cx="1844040" cy="1134745"/>
                <wp:effectExtent l="0" t="0" r="3810" b="8255"/>
                <wp:docPr id="346945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94576" name="Picture 34694576"/>
                        <pic:cNvPicPr/>
                      </pic:nvPicPr>
                      <pic:blipFill>
                        <a:blip r:embed="rId1">
                          <a:extLst>
                            <a:ext uri="{28A0092B-C50C-407E-A947-70E740481C1C}">
                              <a14:useLocalDpi xmlns:a14="http://schemas.microsoft.com/office/drawing/2010/main" val="0"/>
                            </a:ext>
                          </a:extLst>
                        </a:blip>
                        <a:stretch>
                          <a:fillRect/>
                        </a:stretch>
                      </pic:blipFill>
                      <pic:spPr>
                        <a:xfrm>
                          <a:off x="0" y="0"/>
                          <a:ext cx="1844040" cy="1134745"/>
                        </a:xfrm>
                        <a:prstGeom prst="rect">
                          <a:avLst/>
                        </a:prstGeom>
                      </pic:spPr>
                    </pic:pic>
                  </a:graphicData>
                </a:graphic>
              </wp:inline>
            </w:drawing>
          </w:r>
          <w:r w:rsidR="5EECBCD3">
            <w:br/>
          </w:r>
        </w:p>
      </w:tc>
      <w:tc>
        <w:tcPr>
          <w:tcW w:w="3120" w:type="dxa"/>
        </w:tcPr>
        <w:p w:rsidR="5EECBCD3" w:rsidP="5EECBCD3" w:rsidRDefault="5EECBCD3" w14:paraId="55DBA788" w14:textId="2737AE3A">
          <w:pPr>
            <w:pStyle w:val="Header"/>
            <w:jc w:val="center"/>
          </w:pPr>
        </w:p>
      </w:tc>
      <w:tc>
        <w:tcPr>
          <w:tcW w:w="3120" w:type="dxa"/>
        </w:tcPr>
        <w:p w:rsidRPr="00BD1F8F" w:rsidR="5EECBCD3" w:rsidP="00932DE6" w:rsidRDefault="00932DE6" w14:paraId="6CC0F786" w14:textId="06CC2869">
          <w:pPr>
            <w:pStyle w:val="Header"/>
            <w:ind w:right="-115"/>
            <w:rPr>
              <w:rFonts w:ascii="Arial" w:hAnsi="Arial" w:eastAsia="Arial" w:cs="Arial"/>
              <w:color w:val="0070C0"/>
              <w:sz w:val="28"/>
              <w:szCs w:val="28"/>
            </w:rPr>
          </w:pPr>
          <w:r w:rsidRPr="00BD1F8F">
            <w:rPr>
              <w:rFonts w:ascii="Arial" w:hAnsi="Arial" w:eastAsia="Arial" w:cs="Arial"/>
              <w:b/>
              <w:bCs/>
              <w:color w:val="0070C0"/>
              <w:sz w:val="28"/>
              <w:szCs w:val="28"/>
              <w:lang w:val="en-GB"/>
            </w:rPr>
            <w:t xml:space="preserve">         </w:t>
          </w:r>
          <w:r w:rsidRPr="00BD1F8F" w:rsidR="5EECBCD3">
            <w:rPr>
              <w:rFonts w:ascii="Arial" w:hAnsi="Arial" w:eastAsia="Arial" w:cs="Arial"/>
              <w:b/>
              <w:bCs/>
              <w:color w:val="0070C0"/>
              <w:sz w:val="28"/>
              <w:szCs w:val="28"/>
              <w:lang w:val="en-GB"/>
            </w:rPr>
            <w:t>Headway Sussex</w:t>
          </w:r>
        </w:p>
        <w:p w:rsidRPr="00BD1F8F" w:rsidR="5EECBCD3" w:rsidP="5EECBCD3" w:rsidRDefault="5EECBCD3" w14:paraId="42344565" w14:textId="36AB89F1">
          <w:pPr>
            <w:pStyle w:val="Header"/>
            <w:ind w:right="-115"/>
            <w:jc w:val="right"/>
            <w:rPr>
              <w:rFonts w:ascii="Arial" w:hAnsi="Arial" w:eastAsia="Arial" w:cs="Arial"/>
              <w:color w:val="0070C0"/>
              <w:sz w:val="18"/>
              <w:szCs w:val="18"/>
            </w:rPr>
          </w:pPr>
          <w:r w:rsidRPr="00BD1F8F">
            <w:rPr>
              <w:rFonts w:ascii="Arial" w:hAnsi="Arial" w:eastAsia="Arial" w:cs="Arial"/>
              <w:color w:val="0070C0"/>
              <w:sz w:val="18"/>
              <w:szCs w:val="18"/>
              <w:lang w:val="en-GB"/>
            </w:rPr>
            <w:t xml:space="preserve">Headway House, Jackies Lane, </w:t>
          </w:r>
        </w:p>
        <w:p w:rsidRPr="00BD1F8F" w:rsidR="5EECBCD3" w:rsidP="5EECBCD3" w:rsidRDefault="5EECBCD3" w14:paraId="7A195CFA" w14:textId="322EA9BA">
          <w:pPr>
            <w:pStyle w:val="Header"/>
            <w:ind w:right="-115"/>
            <w:jc w:val="right"/>
            <w:rPr>
              <w:rFonts w:ascii="Arial" w:hAnsi="Arial" w:eastAsia="Arial" w:cs="Arial"/>
              <w:color w:val="0070C0"/>
              <w:sz w:val="18"/>
              <w:szCs w:val="18"/>
            </w:rPr>
          </w:pPr>
          <w:proofErr w:type="spellStart"/>
          <w:r w:rsidRPr="00BD1F8F">
            <w:rPr>
              <w:rFonts w:ascii="Arial" w:hAnsi="Arial" w:eastAsia="Arial" w:cs="Arial"/>
              <w:color w:val="0070C0"/>
              <w:sz w:val="18"/>
              <w:szCs w:val="18"/>
              <w:lang w:val="en-GB"/>
            </w:rPr>
            <w:t>Newick</w:t>
          </w:r>
          <w:proofErr w:type="spellEnd"/>
          <w:r w:rsidRPr="00BD1F8F">
            <w:rPr>
              <w:rFonts w:ascii="Arial" w:hAnsi="Arial" w:eastAsia="Arial" w:cs="Arial"/>
              <w:color w:val="0070C0"/>
              <w:sz w:val="18"/>
              <w:szCs w:val="18"/>
              <w:lang w:val="en-GB"/>
            </w:rPr>
            <w:t>, BN8 4QX</w:t>
          </w:r>
        </w:p>
        <w:p w:rsidRPr="00BD1F8F" w:rsidR="5EECBCD3" w:rsidP="5EECBCD3" w:rsidRDefault="5EECBCD3" w14:paraId="734F25DB" w14:textId="7D1DCA2C">
          <w:pPr>
            <w:pStyle w:val="Header"/>
            <w:ind w:right="-115"/>
            <w:jc w:val="right"/>
            <w:rPr>
              <w:rFonts w:ascii="Arial" w:hAnsi="Arial" w:eastAsia="Arial" w:cs="Arial"/>
              <w:color w:val="0070C0"/>
              <w:sz w:val="18"/>
              <w:szCs w:val="18"/>
            </w:rPr>
          </w:pPr>
          <w:r w:rsidRPr="00BD1F8F">
            <w:rPr>
              <w:rFonts w:ascii="Arial" w:hAnsi="Arial" w:eastAsia="Arial" w:cs="Arial"/>
              <w:color w:val="0070C0"/>
              <w:sz w:val="18"/>
              <w:szCs w:val="18"/>
              <w:lang w:val="en-GB"/>
            </w:rPr>
            <w:t>Charity Number:1084715.</w:t>
          </w:r>
        </w:p>
        <w:p w:rsidRPr="00BD1F8F" w:rsidR="5EECBCD3" w:rsidP="5EECBCD3" w:rsidRDefault="5EECBCD3" w14:paraId="1D060B75" w14:textId="463D7500">
          <w:pPr>
            <w:pStyle w:val="Header"/>
            <w:ind w:right="-115"/>
            <w:jc w:val="right"/>
            <w:rPr>
              <w:rFonts w:ascii="Arial" w:hAnsi="Arial" w:eastAsia="Arial" w:cs="Arial"/>
              <w:color w:val="0070C0"/>
              <w:sz w:val="18"/>
              <w:szCs w:val="18"/>
            </w:rPr>
          </w:pPr>
          <w:r w:rsidRPr="00BD1F8F">
            <w:rPr>
              <w:rFonts w:ascii="Segoe UI Emoji" w:hAnsi="Segoe UI Emoji" w:eastAsia="Arial" w:cs="Segoe UI Emoji"/>
              <w:color w:val="0070C0"/>
              <w:sz w:val="18"/>
              <w:szCs w:val="18"/>
              <w:lang w:val="en-GB"/>
            </w:rPr>
            <w:t>📞</w:t>
          </w:r>
          <w:r w:rsidRPr="00BD1F8F">
            <w:rPr>
              <w:rFonts w:ascii="Arial" w:hAnsi="Arial" w:eastAsia="Arial" w:cs="Arial"/>
              <w:color w:val="0070C0"/>
              <w:sz w:val="18"/>
              <w:szCs w:val="18"/>
              <w:lang w:val="en-GB"/>
            </w:rPr>
            <w:t>01825 724323</w:t>
          </w:r>
        </w:p>
        <w:p w:rsidRPr="00BD1F8F" w:rsidR="5EECBCD3" w:rsidP="5EECBCD3" w:rsidRDefault="5EECBCD3" w14:paraId="3CB86870" w14:textId="3C550164">
          <w:pPr>
            <w:tabs>
              <w:tab w:val="center" w:pos="4680"/>
              <w:tab w:val="right" w:pos="9360"/>
            </w:tabs>
            <w:spacing w:after="0" w:line="240" w:lineRule="auto"/>
            <w:ind w:right="-115"/>
            <w:jc w:val="right"/>
            <w:rPr>
              <w:rFonts w:ascii="Arial" w:hAnsi="Arial" w:eastAsia="Arial" w:cs="Arial"/>
              <w:color w:val="002060"/>
              <w:sz w:val="18"/>
              <w:szCs w:val="18"/>
            </w:rPr>
          </w:pPr>
          <w:hyperlink r:id="rId2">
            <w:r w:rsidRPr="00BD1F8F">
              <w:rPr>
                <w:rStyle w:val="Hyperlink"/>
                <w:rFonts w:ascii="Segoe UI Emoji" w:hAnsi="Segoe UI Emoji" w:eastAsia="Arial" w:cs="Segoe UI Emoji"/>
                <w:color w:val="002060"/>
                <w:sz w:val="18"/>
                <w:szCs w:val="18"/>
                <w:lang w:val="en-GB"/>
              </w:rPr>
              <w:t>📨</w:t>
            </w:r>
            <w:r w:rsidRPr="00BD1F8F">
              <w:rPr>
                <w:rStyle w:val="Hyperlink"/>
                <w:rFonts w:ascii="Arial" w:hAnsi="Arial" w:eastAsia="Arial" w:cs="Arial"/>
                <w:color w:val="002060"/>
                <w:sz w:val="18"/>
                <w:szCs w:val="18"/>
                <w:lang w:val="en-GB"/>
              </w:rPr>
              <w:t>info@headwaysussex.org.uk</w:t>
            </w:r>
          </w:hyperlink>
        </w:p>
        <w:p w:rsidRPr="00BD1F8F" w:rsidR="5EECBCD3" w:rsidP="5EECBCD3" w:rsidRDefault="5EECBCD3" w14:paraId="4A6813BA" w14:textId="7833A6A8">
          <w:pPr>
            <w:pStyle w:val="Header"/>
            <w:ind w:right="-115"/>
            <w:jc w:val="right"/>
            <w:rPr>
              <w:rFonts w:ascii="Arial" w:hAnsi="Arial" w:cs="Arial"/>
              <w:color w:val="002060"/>
            </w:rPr>
          </w:pPr>
          <w:r w:rsidRPr="00BD1F8F">
            <w:rPr>
              <w:rFonts w:ascii="Segoe UI Emoji" w:hAnsi="Segoe UI Emoji" w:eastAsia="Arial" w:cs="Segoe UI Emoji"/>
              <w:color w:val="002060"/>
              <w:sz w:val="18"/>
              <w:szCs w:val="18"/>
              <w:lang w:val="en-GB"/>
            </w:rPr>
            <w:t>🌐</w:t>
          </w:r>
          <w:r w:rsidRPr="00BD1F8F">
            <w:rPr>
              <w:rFonts w:ascii="Arial" w:hAnsi="Arial" w:eastAsia="Arial" w:cs="Arial"/>
              <w:color w:val="002060"/>
              <w:sz w:val="18"/>
              <w:szCs w:val="18"/>
              <w:lang w:val="en-GB"/>
            </w:rPr>
            <w:t xml:space="preserve"> </w:t>
          </w:r>
          <w:hyperlink r:id="rId3">
            <w:r w:rsidRPr="00BD1F8F">
              <w:rPr>
                <w:rStyle w:val="Hyperlink"/>
                <w:rFonts w:ascii="Arial" w:hAnsi="Arial" w:eastAsia="Arial" w:cs="Arial"/>
                <w:color w:val="002060"/>
                <w:sz w:val="18"/>
                <w:szCs w:val="18"/>
                <w:lang w:val="en-GB"/>
              </w:rPr>
              <w:t>https://headwaysussex.org.uk</w:t>
            </w:r>
          </w:hyperlink>
        </w:p>
        <w:p w:rsidRPr="00BD1F8F" w:rsidR="00BD1F8F" w:rsidP="5EECBCD3" w:rsidRDefault="00BD1F8F" w14:paraId="43A092B5" w14:textId="41BDF64E">
          <w:pPr>
            <w:pStyle w:val="Header"/>
            <w:ind w:right="-115"/>
            <w:jc w:val="right"/>
            <w:rPr>
              <w:rFonts w:ascii="Arial" w:hAnsi="Arial" w:eastAsia="Arial" w:cs="Arial"/>
              <w:color w:val="002060"/>
              <w:sz w:val="18"/>
              <w:szCs w:val="18"/>
            </w:rPr>
          </w:pPr>
          <w:r w:rsidRPr="00BD1F8F">
            <w:rPr>
              <w:rFonts w:ascii="Arial" w:hAnsi="Arial" w:cs="Arial"/>
              <w:color w:val="002060"/>
              <w:sz w:val="18"/>
              <w:szCs w:val="18"/>
            </w:rPr>
            <w:t>@HeadwaySussex</w:t>
          </w:r>
        </w:p>
        <w:p w:rsidRPr="00BD1F8F" w:rsidR="5EECBCD3" w:rsidP="5EECBCD3" w:rsidRDefault="5EECBCD3" w14:paraId="39F86AE8" w14:textId="58BEE5CD">
          <w:pPr>
            <w:pStyle w:val="Header"/>
            <w:ind w:right="-115"/>
            <w:jc w:val="right"/>
            <w:rPr>
              <w:rFonts w:ascii="Arial" w:hAnsi="Arial" w:cs="Arial"/>
              <w:color w:val="0070C0"/>
            </w:rPr>
          </w:pPr>
        </w:p>
      </w:tc>
    </w:tr>
  </w:tbl>
  <w:p w:rsidR="5EECBCD3" w:rsidP="5EECBCD3" w:rsidRDefault="5EECBCD3" w14:paraId="27D54F8C" w14:textId="0FC6E6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2DE6" w:rsidRDefault="00932DE6" w14:paraId="155818FE" w14:textId="77777777">
    <w:pPr>
      <w:pStyle w:val="Header"/>
    </w:pPr>
  </w:p>
</w:hdr>
</file>

<file path=word/numbering.xml><?xml version="1.0" encoding="utf-8"?>
<w:numbering xmlns:w="http://schemas.openxmlformats.org/wordprocessingml/2006/main">
  <w:abstractNum xmlns:w="http://schemas.openxmlformats.org/wordprocessingml/2006/main" w:abstractNumId="5">
    <w:nsid w:val="34dc92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ea096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142dd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f8eb7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311ff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0F0EAC2"/>
    <w:rsid w:val="005F03EA"/>
    <w:rsid w:val="008F18F3"/>
    <w:rsid w:val="00932DE6"/>
    <w:rsid w:val="00A399F2"/>
    <w:rsid w:val="00BD1F8F"/>
    <w:rsid w:val="00C273D4"/>
    <w:rsid w:val="00D05589"/>
    <w:rsid w:val="10F0EAC2"/>
    <w:rsid w:val="22ABC509"/>
    <w:rsid w:val="3774E01D"/>
    <w:rsid w:val="5EECBCD3"/>
    <w:rsid w:val="5F5512E4"/>
    <w:rsid w:val="7F4C0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F0EAC2"/>
  <w15:chartTrackingRefBased/>
  <w15:docId w15:val="{91A8BC00-E053-414A-A14B-396D47B79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ing2">
    <w:uiPriority w:val="9"/>
    <w:name w:val="heading 2"/>
    <w:basedOn w:val="Normal"/>
    <w:next w:val="Normal"/>
    <w:unhideWhenUsed/>
    <w:qFormat/>
    <w:rsid w:val="3774E01D"/>
    <w:rPr>
      <w:rFonts w:ascii="Calibri Light" w:hAnsi="Calibri Light" w:eastAsia="" w:cs="" w:asciiTheme="majorAscii" w:hAnsiTheme="majorAscii" w:eastAsiaTheme="majorEastAsia" w:cstheme="majorBidi"/>
      <w:color w:val="2F5496"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3774E01D"/>
    <w:rPr>
      <w:rFonts w:eastAsia="" w:cs="" w:eastAsiaTheme="majorEastAsia" w:cstheme="majorBidi"/>
      <w:color w:val="2F5496"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3774E01D"/>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numbering" Target="numbering.xml" Id="Rb779edf2ba0e41cf"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hyperlink" Target="https://headwaysussex.org.uk" TargetMode="External"/><Relationship Id="rId2" Type="http://schemas.openxmlformats.org/officeDocument/2006/relationships/hyperlink" Target="mailto:%F0%9F%93%A8info@headwaysussex.org.uk" TargetMode="External"/><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2fe969-a5b8-4017-b578-825d9707fa3d" xsi:nil="true"/>
    <lcf76f155ced4ddcb4097134ff3c332f xmlns="b4ac3a07-b8c5-4e80-a19b-c6f611746ef3">
      <Terms xmlns="http://schemas.microsoft.com/office/infopath/2007/PartnerControls"/>
    </lcf76f155ced4ddcb4097134ff3c332f>
    <Notes0 xmlns="b4ac3a07-b8c5-4e80-a19b-c6f611746ef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C0890E902D454298BA3B8100BF84FD" ma:contentTypeVersion="19" ma:contentTypeDescription="Create a new document." ma:contentTypeScope="" ma:versionID="fda32e132e0061a739bfe66dce86dd7d">
  <xsd:schema xmlns:xsd="http://www.w3.org/2001/XMLSchema" xmlns:xs="http://www.w3.org/2001/XMLSchema" xmlns:p="http://schemas.microsoft.com/office/2006/metadata/properties" xmlns:ns2="b4ac3a07-b8c5-4e80-a19b-c6f611746ef3" xmlns:ns3="d92fe969-a5b8-4017-b578-825d9707fa3d" targetNamespace="http://schemas.microsoft.com/office/2006/metadata/properties" ma:root="true" ma:fieldsID="59a0f372e9c9c84ec5ad82e47e19f915" ns2:_="" ns3:_="">
    <xsd:import namespace="b4ac3a07-b8c5-4e80-a19b-c6f611746ef3"/>
    <xsd:import namespace="d92fe969-a5b8-4017-b578-825d9707fa3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lcf76f155ced4ddcb4097134ff3c332f" minOccurs="0"/>
                <xsd:element ref="ns3:TaxCatchAll" minOccurs="0"/>
                <xsd:element ref="ns2:Notes0"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c3a07-b8c5-4e80-a19b-c6f611746e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41ca1e-7ec8-4fcd-b256-59651988d71f" ma:termSetId="09814cd3-568e-fe90-9814-8d621ff8fb84" ma:anchorId="fba54fb3-c3e1-fe81-a776-ca4b69148c4d" ma:open="true" ma:isKeyword="false">
      <xsd:complexType>
        <xsd:sequence>
          <xsd:element ref="pc:Terms" minOccurs="0" maxOccurs="1"/>
        </xsd:sequence>
      </xsd:complexType>
    </xsd:element>
    <xsd:element name="Notes0" ma:index="24" nillable="true" ma:displayName="Notes" ma:internalName="Notes0">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2fe969-a5b8-4017-b578-825d9707fa3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6cca2b-d7ba-4100-a2ee-66c2b066c30c}" ma:internalName="TaxCatchAll" ma:showField="CatchAllData" ma:web="d92fe969-a5b8-4017-b578-825d9707fa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87ABB8-AE3F-45E0-8F31-0F77BDC657C2}">
  <ds:schemaRefs>
    <ds:schemaRef ds:uri="http://schemas.microsoft.com/office/2006/metadata/properties"/>
    <ds:schemaRef ds:uri="http://schemas.microsoft.com/office/infopath/2007/PartnerControls"/>
    <ds:schemaRef ds:uri="d6544a43-e907-4008-bb41-a51ff7d9bcfd"/>
    <ds:schemaRef ds:uri="26feb4c8-4375-4046-b5c2-c284b97c103d"/>
  </ds:schemaRefs>
</ds:datastoreItem>
</file>

<file path=customXml/itemProps2.xml><?xml version="1.0" encoding="utf-8"?>
<ds:datastoreItem xmlns:ds="http://schemas.openxmlformats.org/officeDocument/2006/customXml" ds:itemID="{03D2B71E-F701-41E4-B079-F81437E9096A}">
  <ds:schemaRefs>
    <ds:schemaRef ds:uri="http://schemas.microsoft.com/sharepoint/v3/contenttype/forms"/>
  </ds:schemaRefs>
</ds:datastoreItem>
</file>

<file path=customXml/itemProps3.xml><?xml version="1.0" encoding="utf-8"?>
<ds:datastoreItem xmlns:ds="http://schemas.openxmlformats.org/officeDocument/2006/customXml" ds:itemID="{3DCA7978-22AE-4193-8C55-3F86C5588C7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Roxanne Thomas</dc:creator>
  <keywords/>
  <dc:description/>
  <lastModifiedBy>Roxanne Thomas</lastModifiedBy>
  <revision>3</revision>
  <dcterms:created xsi:type="dcterms:W3CDTF">2026-04-16T12:04:00.0000000Z</dcterms:created>
  <dcterms:modified xsi:type="dcterms:W3CDTF">2026-06-23T15:32:14.6887429Z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0x01010065C0890E902D454298BA3B8100BF84FD</vt:lpwstr>
  </property>
  <property fmtid="{D5CDD505-2E9C-101B-9397-08002B2CF9AE}" pid="3" name="MediaServiceImageTags">
    <vt:lpwstr/>
  </property>
</Properties>
</file>